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39" w:rsidRDefault="001B7EA5">
      <w:pPr>
        <w:pStyle w:val="20"/>
        <w:shd w:val="clear" w:color="auto" w:fill="auto"/>
      </w:pPr>
      <w:r>
        <w:t>ПРИНЯТО</w:t>
      </w:r>
    </w:p>
    <w:p w:rsidR="00F92B39" w:rsidRDefault="001B7EA5">
      <w:pPr>
        <w:pStyle w:val="20"/>
        <w:shd w:val="clear" w:color="auto" w:fill="auto"/>
      </w:pPr>
      <w:r>
        <w:t xml:space="preserve">на </w:t>
      </w:r>
      <w:r w:rsidR="009644AD">
        <w:t>з</w:t>
      </w:r>
      <w:r w:rsidR="00B4182C">
        <w:t>аседании педсовета протокол №1</w:t>
      </w:r>
      <w:r>
        <w:t xml:space="preserve"> от </w:t>
      </w:r>
      <w:r w:rsidR="00B4182C">
        <w:t>31.08.16</w:t>
      </w:r>
    </w:p>
    <w:p w:rsidR="00F92B39" w:rsidRDefault="009644AD">
      <w:pPr>
        <w:pStyle w:val="20"/>
        <w:shd w:val="clear" w:color="auto" w:fill="auto"/>
        <w:ind w:right="1260"/>
      </w:pPr>
      <w:r>
        <w:t xml:space="preserve">                  </w:t>
      </w:r>
      <w:r>
        <w:lastRenderedPageBreak/>
        <w:t xml:space="preserve">УТВЕРЖДАЮ </w:t>
      </w:r>
      <w:r w:rsidR="001B7EA5">
        <w:t>Директор школы</w:t>
      </w:r>
    </w:p>
    <w:p w:rsidR="00F92B39" w:rsidRDefault="001B7EA5">
      <w:pPr>
        <w:pStyle w:val="20"/>
        <w:shd w:val="clear" w:color="auto" w:fill="auto"/>
        <w:tabs>
          <w:tab w:val="left" w:leader="underscore" w:pos="1205"/>
        </w:tabs>
        <w:jc w:val="both"/>
      </w:pPr>
      <w:r>
        <w:tab/>
      </w:r>
      <w:r w:rsidR="009644AD">
        <w:t>Самсонова О.Н.</w:t>
      </w:r>
    </w:p>
    <w:p w:rsidR="00F92B39" w:rsidRDefault="00B4182C">
      <w:pPr>
        <w:pStyle w:val="20"/>
        <w:shd w:val="clear" w:color="auto" w:fill="auto"/>
        <w:jc w:val="both"/>
        <w:sectPr w:rsidR="00F92B39">
          <w:footerReference w:type="default" r:id="rId7"/>
          <w:pgSz w:w="11900" w:h="16840"/>
          <w:pgMar w:top="1152" w:right="1840" w:bottom="1934" w:left="1669" w:header="0" w:footer="3" w:gutter="0"/>
          <w:cols w:num="2" w:space="2323"/>
          <w:noEndnote/>
          <w:docGrid w:linePitch="360"/>
        </w:sectPr>
      </w:pPr>
      <w:r>
        <w:t>Приказ №1-002</w:t>
      </w:r>
      <w:r w:rsidR="001B7EA5">
        <w:t xml:space="preserve"> от </w:t>
      </w:r>
      <w:r>
        <w:t>29.08.2016</w:t>
      </w:r>
    </w:p>
    <w:p w:rsidR="00F92B39" w:rsidRDefault="00F92B39">
      <w:pPr>
        <w:spacing w:line="240" w:lineRule="exact"/>
        <w:rPr>
          <w:sz w:val="19"/>
          <w:szCs w:val="19"/>
        </w:rPr>
      </w:pPr>
    </w:p>
    <w:p w:rsidR="00F92B39" w:rsidRDefault="00F92B39">
      <w:pPr>
        <w:spacing w:line="240" w:lineRule="exact"/>
        <w:rPr>
          <w:sz w:val="19"/>
          <w:szCs w:val="19"/>
        </w:rPr>
      </w:pPr>
    </w:p>
    <w:p w:rsidR="00F92B39" w:rsidRDefault="00F92B39">
      <w:pPr>
        <w:spacing w:before="113" w:after="113" w:line="240" w:lineRule="exact"/>
        <w:rPr>
          <w:sz w:val="19"/>
          <w:szCs w:val="19"/>
        </w:rPr>
      </w:pPr>
    </w:p>
    <w:p w:rsidR="00F92B39" w:rsidRDefault="00F92B39">
      <w:pPr>
        <w:rPr>
          <w:sz w:val="2"/>
          <w:szCs w:val="2"/>
        </w:rPr>
        <w:sectPr w:rsidR="00F92B39">
          <w:type w:val="continuous"/>
          <w:pgSz w:w="11900" w:h="16840"/>
          <w:pgMar w:top="1143" w:right="0" w:bottom="1873" w:left="0" w:header="0" w:footer="3" w:gutter="0"/>
          <w:cols w:space="720"/>
          <w:noEndnote/>
          <w:docGrid w:linePitch="360"/>
        </w:sectPr>
      </w:pPr>
    </w:p>
    <w:p w:rsidR="009644AD" w:rsidRDefault="001B7EA5">
      <w:pPr>
        <w:pStyle w:val="10"/>
        <w:keepNext/>
        <w:keepLines/>
        <w:shd w:val="clear" w:color="auto" w:fill="auto"/>
        <w:spacing w:after="253"/>
      </w:pPr>
      <w:bookmarkStart w:id="0" w:name="bookmark0"/>
      <w:r>
        <w:lastRenderedPageBreak/>
        <w:t>Положение о порядке и формах прове</w:t>
      </w:r>
      <w:r w:rsidR="009644AD">
        <w:t xml:space="preserve">дения </w:t>
      </w:r>
    </w:p>
    <w:p w:rsidR="009644AD" w:rsidRDefault="009644AD">
      <w:pPr>
        <w:pStyle w:val="10"/>
        <w:keepNext/>
        <w:keepLines/>
        <w:shd w:val="clear" w:color="auto" w:fill="auto"/>
        <w:spacing w:after="253"/>
      </w:pPr>
      <w:r>
        <w:t xml:space="preserve">итоговой аттестации в </w:t>
      </w:r>
    </w:p>
    <w:p w:rsidR="00F92B39" w:rsidRDefault="009644AD">
      <w:pPr>
        <w:pStyle w:val="10"/>
        <w:keepNext/>
        <w:keepLines/>
        <w:shd w:val="clear" w:color="auto" w:fill="auto"/>
        <w:spacing w:after="253"/>
      </w:pPr>
      <w:r>
        <w:t>МБОО</w:t>
      </w:r>
      <w:r w:rsidR="001B7EA5">
        <w:t xml:space="preserve"> </w:t>
      </w:r>
      <w:r>
        <w:t>«</w:t>
      </w:r>
      <w:proofErr w:type="spellStart"/>
      <w:r>
        <w:t>Хара-Алданская</w:t>
      </w:r>
      <w:proofErr w:type="spellEnd"/>
      <w:r>
        <w:t xml:space="preserve"> </w:t>
      </w:r>
      <w:r w:rsidR="001B7EA5">
        <w:t>СОШ</w:t>
      </w:r>
      <w:bookmarkEnd w:id="0"/>
      <w:r>
        <w:t xml:space="preserve"> имени Г.В.Егорова»</w:t>
      </w:r>
    </w:p>
    <w:p w:rsidR="00F92B39" w:rsidRDefault="001B7EA5">
      <w:pPr>
        <w:pStyle w:val="22"/>
        <w:keepNext/>
        <w:keepLines/>
        <w:numPr>
          <w:ilvl w:val="0"/>
          <w:numId w:val="1"/>
        </w:numPr>
        <w:shd w:val="clear" w:color="auto" w:fill="auto"/>
        <w:spacing w:before="0"/>
      </w:pPr>
      <w:bookmarkStart w:id="1" w:name="bookmark1"/>
      <w:r>
        <w:t>Общие положения</w:t>
      </w:r>
      <w:bookmarkEnd w:id="1"/>
    </w:p>
    <w:p w:rsidR="009644AD" w:rsidRPr="00CD5390" w:rsidRDefault="009644AD" w:rsidP="009644AD">
      <w:pPr>
        <w:pStyle w:val="a7"/>
        <w:numPr>
          <w:ilvl w:val="1"/>
          <w:numId w:val="12"/>
        </w:numPr>
        <w:shd w:val="clear" w:color="auto" w:fill="FFFFFF"/>
        <w:spacing w:before="167" w:after="167"/>
        <w:rPr>
          <w:rFonts w:ascii="Times New Roman" w:eastAsia="Times New Roman" w:hAnsi="Times New Roman" w:cs="Times New Roman"/>
          <w:color w:val="auto"/>
        </w:rPr>
      </w:pPr>
      <w:r w:rsidRPr="00CD5390">
        <w:rPr>
          <w:rFonts w:ascii="Times New Roman" w:eastAsia="Times New Roman" w:hAnsi="Times New Roman" w:cs="Times New Roman"/>
          <w:color w:val="auto"/>
        </w:rPr>
        <w:t xml:space="preserve">Настоящее положение разработано в соответствии с: </w:t>
      </w:r>
    </w:p>
    <w:p w:rsidR="009644AD" w:rsidRPr="00CD5390" w:rsidRDefault="009644AD" w:rsidP="009644AD">
      <w:pPr>
        <w:pStyle w:val="a7"/>
        <w:shd w:val="clear" w:color="auto" w:fill="FFFFFF"/>
        <w:spacing w:before="167" w:after="167"/>
        <w:ind w:left="1080"/>
        <w:rPr>
          <w:rFonts w:ascii="Times New Roman" w:eastAsia="Times New Roman" w:hAnsi="Times New Roman" w:cs="Times New Roman"/>
          <w:color w:val="auto"/>
        </w:rPr>
      </w:pPr>
      <w:r w:rsidRPr="00CD5390">
        <w:rPr>
          <w:rFonts w:ascii="Times New Roman" w:eastAsia="Times New Roman" w:hAnsi="Times New Roman" w:cs="Times New Roman"/>
          <w:color w:val="auto"/>
        </w:rPr>
        <w:t xml:space="preserve">- ст. 59,п. 19.34 Федерального закона "Об образовании в Российской Федерации", Приложения к рекомендациям письма № ИР-170/17, </w:t>
      </w:r>
    </w:p>
    <w:p w:rsidR="009644AD" w:rsidRPr="00CD5390" w:rsidRDefault="009644AD" w:rsidP="009644AD">
      <w:pPr>
        <w:pStyle w:val="a7"/>
        <w:shd w:val="clear" w:color="auto" w:fill="FFFFFF"/>
        <w:spacing w:before="167" w:after="167"/>
        <w:ind w:left="1080"/>
        <w:rPr>
          <w:rFonts w:ascii="Times New Roman" w:eastAsia="Times New Roman" w:hAnsi="Times New Roman" w:cs="Times New Roman"/>
          <w:color w:val="auto"/>
        </w:rPr>
      </w:pPr>
      <w:r w:rsidRPr="00CD5390">
        <w:rPr>
          <w:rFonts w:ascii="Times New Roman" w:eastAsia="Times New Roman" w:hAnsi="Times New Roman" w:cs="Times New Roman"/>
          <w:color w:val="auto"/>
        </w:rPr>
        <w:t>-приказом Министерства образования и науки № 1400 от 26 декабря 2013 года "Об утверждении Порядка проведения государственной итоговой аттестации по образовательным программам среднего общего образования";</w:t>
      </w:r>
    </w:p>
    <w:p w:rsidR="009644AD" w:rsidRPr="00CD5390" w:rsidRDefault="009644AD" w:rsidP="009644AD">
      <w:pPr>
        <w:pStyle w:val="a7"/>
        <w:shd w:val="clear" w:color="auto" w:fill="FFFFFF"/>
        <w:spacing w:before="167" w:after="167"/>
        <w:ind w:left="1080"/>
        <w:rPr>
          <w:rFonts w:ascii="Times New Roman" w:eastAsia="Times New Roman" w:hAnsi="Times New Roman" w:cs="Times New Roman"/>
          <w:color w:val="auto"/>
        </w:rPr>
      </w:pPr>
      <w:r w:rsidRPr="00CD5390">
        <w:rPr>
          <w:rFonts w:ascii="Times New Roman" w:eastAsia="Times New Roman" w:hAnsi="Times New Roman" w:cs="Times New Roman"/>
          <w:color w:val="auto"/>
        </w:rPr>
        <w:t>- приказом Министерства образования и науки №1394 от 25 декабря 2013 года</w:t>
      </w:r>
    </w:p>
    <w:p w:rsidR="009644AD" w:rsidRPr="00CD5390" w:rsidRDefault="009644AD" w:rsidP="009644AD">
      <w:pPr>
        <w:pStyle w:val="a7"/>
        <w:shd w:val="clear" w:color="auto" w:fill="FFFFFF"/>
        <w:spacing w:before="167" w:after="167"/>
        <w:rPr>
          <w:rFonts w:ascii="Times New Roman" w:eastAsia="Times New Roman" w:hAnsi="Times New Roman" w:cs="Times New Roman"/>
          <w:color w:val="auto"/>
        </w:rPr>
      </w:pPr>
      <w:r w:rsidRPr="00CD5390">
        <w:rPr>
          <w:rFonts w:ascii="Times New Roman" w:eastAsia="Times New Roman" w:hAnsi="Times New Roman" w:cs="Times New Roman"/>
          <w:color w:val="auto"/>
        </w:rPr>
        <w:t xml:space="preserve">       «Об утверждении Порядка проведения государственной итоговой аттестации по      образовательным программам основного общего образования»; информационное письмо Министерства образования и науки РФ от 16.08.2014 № НТ-904/08 «Об итоговом сочинении (изложении)»;</w:t>
      </w:r>
    </w:p>
    <w:p w:rsidR="009644AD" w:rsidRPr="00CD5390" w:rsidRDefault="009644AD" w:rsidP="009644AD">
      <w:pPr>
        <w:pStyle w:val="a7"/>
        <w:shd w:val="clear" w:color="auto" w:fill="FFFFFF"/>
        <w:spacing w:before="167" w:after="167"/>
        <w:rPr>
          <w:rFonts w:ascii="Times New Roman" w:eastAsia="Times New Roman" w:hAnsi="Times New Roman" w:cs="Times New Roman"/>
          <w:color w:val="333333"/>
        </w:rPr>
      </w:pPr>
      <w:r w:rsidRPr="00CD5390">
        <w:rPr>
          <w:rFonts w:ascii="Times New Roman" w:eastAsia="Times New Roman" w:hAnsi="Times New Roman" w:cs="Times New Roman"/>
          <w:color w:val="333333"/>
        </w:rPr>
        <w:t>-</w:t>
      </w:r>
      <w:r w:rsidRPr="00CD5390">
        <w:rPr>
          <w:rFonts w:ascii="Times New Roman" w:hAnsi="Times New Roman" w:cs="Times New Roman"/>
        </w:rPr>
        <w:t xml:space="preserve"> Уставом МБОО «</w:t>
      </w:r>
      <w:proofErr w:type="spellStart"/>
      <w:r w:rsidRPr="00CD5390">
        <w:rPr>
          <w:rFonts w:ascii="Times New Roman" w:hAnsi="Times New Roman" w:cs="Times New Roman"/>
        </w:rPr>
        <w:t>Хара-Алданская</w:t>
      </w:r>
      <w:proofErr w:type="spellEnd"/>
      <w:r w:rsidRPr="00CD5390">
        <w:rPr>
          <w:rFonts w:ascii="Times New Roman" w:hAnsi="Times New Roman" w:cs="Times New Roman"/>
        </w:rPr>
        <w:t xml:space="preserve"> СОШ»</w:t>
      </w:r>
    </w:p>
    <w:p w:rsidR="00F92B39" w:rsidRDefault="001B7EA5" w:rsidP="009644AD">
      <w:pPr>
        <w:pStyle w:val="20"/>
        <w:numPr>
          <w:ilvl w:val="1"/>
          <w:numId w:val="12"/>
        </w:numPr>
        <w:shd w:val="clear" w:color="auto" w:fill="auto"/>
        <w:tabs>
          <w:tab w:val="left" w:pos="541"/>
        </w:tabs>
        <w:spacing w:line="274" w:lineRule="exact"/>
        <w:jc w:val="both"/>
      </w:pPr>
      <w:r>
        <w:t>Итоговая аттестация представляет собой форму оценки степени и уровня освоения обучающимися образовательной программы.</w:t>
      </w:r>
    </w:p>
    <w:p w:rsidR="00F92B39" w:rsidRDefault="001B7EA5" w:rsidP="009644AD">
      <w:pPr>
        <w:pStyle w:val="20"/>
        <w:numPr>
          <w:ilvl w:val="1"/>
          <w:numId w:val="12"/>
        </w:numPr>
        <w:shd w:val="clear" w:color="auto" w:fill="auto"/>
        <w:tabs>
          <w:tab w:val="left" w:pos="658"/>
        </w:tabs>
        <w:spacing w:line="274" w:lineRule="exact"/>
        <w:jc w:val="both"/>
      </w:pPr>
      <w:r>
        <w:t>Итоговая аттестация проводится на основе принципов объективности и независимости оценки качества подготовки обучающихся.</w:t>
      </w:r>
    </w:p>
    <w:p w:rsidR="00F92B39" w:rsidRDefault="001B7EA5" w:rsidP="009644AD">
      <w:pPr>
        <w:pStyle w:val="20"/>
        <w:numPr>
          <w:ilvl w:val="1"/>
          <w:numId w:val="12"/>
        </w:numPr>
        <w:shd w:val="clear" w:color="auto" w:fill="auto"/>
        <w:tabs>
          <w:tab w:val="left" w:pos="455"/>
        </w:tabs>
        <w:spacing w:line="274" w:lineRule="exact"/>
        <w:jc w:val="both"/>
      </w:pPr>
      <w:r>
        <w:t>Задачами итоговой аттестации являются:</w:t>
      </w:r>
    </w:p>
    <w:p w:rsidR="00F92B39" w:rsidRDefault="001B7EA5">
      <w:pPr>
        <w:pStyle w:val="20"/>
        <w:numPr>
          <w:ilvl w:val="0"/>
          <w:numId w:val="3"/>
        </w:numPr>
        <w:shd w:val="clear" w:color="auto" w:fill="auto"/>
        <w:tabs>
          <w:tab w:val="left" w:pos="309"/>
        </w:tabs>
        <w:spacing w:line="274" w:lineRule="exact"/>
        <w:jc w:val="both"/>
      </w:pPr>
      <w:r>
        <w:t>контроль за выполнением Федерального закона от 29.12.2012 г. №273-ФЗ «Об образовании в Российской Федерации»;</w:t>
      </w:r>
    </w:p>
    <w:p w:rsidR="00F92B39" w:rsidRDefault="001B7EA5">
      <w:pPr>
        <w:pStyle w:val="20"/>
        <w:numPr>
          <w:ilvl w:val="0"/>
          <w:numId w:val="3"/>
        </w:numPr>
        <w:shd w:val="clear" w:color="auto" w:fill="auto"/>
        <w:tabs>
          <w:tab w:val="left" w:pos="206"/>
        </w:tabs>
        <w:spacing w:line="274" w:lineRule="exact"/>
        <w:jc w:val="both"/>
      </w:pPr>
      <w:r>
        <w:t>установление фактического уровня знаний, умений и навыков выпускников 9 и 11 классов и сравнение этого уровня с требованиями государственных образовательных стандартов.</w:t>
      </w:r>
    </w:p>
    <w:p w:rsidR="00F92B39" w:rsidRDefault="001B7EA5">
      <w:pPr>
        <w:pStyle w:val="30"/>
        <w:numPr>
          <w:ilvl w:val="0"/>
          <w:numId w:val="1"/>
        </w:numPr>
        <w:shd w:val="clear" w:color="auto" w:fill="auto"/>
        <w:tabs>
          <w:tab w:val="left" w:pos="541"/>
        </w:tabs>
      </w:pPr>
      <w:r>
        <w:t>Порядок и формы проведения государственной итоговой аттестации выпускников 9 класса</w:t>
      </w:r>
    </w:p>
    <w:p w:rsidR="00F92B39" w:rsidRDefault="001B7EA5">
      <w:pPr>
        <w:pStyle w:val="20"/>
        <w:numPr>
          <w:ilvl w:val="0"/>
          <w:numId w:val="4"/>
        </w:numPr>
        <w:shd w:val="clear" w:color="auto" w:fill="auto"/>
        <w:tabs>
          <w:tab w:val="left" w:pos="541"/>
        </w:tabs>
        <w:spacing w:line="274" w:lineRule="exact"/>
        <w:jc w:val="both"/>
      </w:pPr>
      <w:r>
        <w:t>Государственная итоговая аттестация (далее ГИА) вып</w:t>
      </w:r>
      <w:r w:rsidR="009644AD">
        <w:t>ускников 9 класса Муниципальной бюджетной</w:t>
      </w:r>
      <w:r>
        <w:t xml:space="preserve"> </w:t>
      </w:r>
      <w:r w:rsidR="009644AD">
        <w:t>образовательной</w:t>
      </w:r>
      <w:r>
        <w:t xml:space="preserve"> </w:t>
      </w:r>
      <w:r w:rsidR="009644AD">
        <w:t>организации</w:t>
      </w:r>
      <w:r>
        <w:t xml:space="preserve"> </w:t>
      </w:r>
      <w:r w:rsidR="009644AD">
        <w:t>«</w:t>
      </w:r>
      <w:proofErr w:type="spellStart"/>
      <w:r w:rsidR="009644AD">
        <w:t>Хара-Алданская</w:t>
      </w:r>
      <w:proofErr w:type="spellEnd"/>
      <w:r w:rsidR="009644AD">
        <w:t xml:space="preserve"> средняя общеобразовательная школа»</w:t>
      </w:r>
      <w:r>
        <w:t xml:space="preserve"> (далее - Школа) независимо от формы получения образования, после освоения ими общеобразовательных программ основного общего образования является обязательной.</w:t>
      </w:r>
    </w:p>
    <w:p w:rsidR="00F92B39" w:rsidRDefault="001B7EA5">
      <w:pPr>
        <w:pStyle w:val="20"/>
        <w:shd w:val="clear" w:color="auto" w:fill="auto"/>
        <w:spacing w:line="274" w:lineRule="exact"/>
        <w:jc w:val="both"/>
      </w:pPr>
      <w:r>
        <w:t>2.2 Государственная итоговая аттестация (ГИА) 9 классов проводится по завершении учебного года:</w:t>
      </w:r>
    </w:p>
    <w:p w:rsidR="00F92B39" w:rsidRDefault="001B7EA5">
      <w:pPr>
        <w:pStyle w:val="20"/>
        <w:shd w:val="clear" w:color="auto" w:fill="auto"/>
        <w:tabs>
          <w:tab w:val="left" w:pos="311"/>
        </w:tabs>
        <w:spacing w:line="274" w:lineRule="exact"/>
        <w:jc w:val="both"/>
      </w:pPr>
      <w:r>
        <w:t>а)</w:t>
      </w:r>
      <w:r>
        <w:tab/>
        <w:t>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p>
    <w:p w:rsidR="00F92B39" w:rsidRDefault="001B7EA5">
      <w:pPr>
        <w:pStyle w:val="20"/>
        <w:shd w:val="clear" w:color="auto" w:fill="auto"/>
        <w:tabs>
          <w:tab w:val="left" w:pos="326"/>
        </w:tabs>
        <w:spacing w:line="274" w:lineRule="exact"/>
        <w:jc w:val="both"/>
      </w:pPr>
      <w:r>
        <w:lastRenderedPageBreak/>
        <w:t>б)</w:t>
      </w:r>
      <w:r>
        <w:tab/>
        <w:t>в форме государственного выпускного экзамена (далее -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F92B39" w:rsidRDefault="001B7EA5">
      <w:pPr>
        <w:pStyle w:val="20"/>
        <w:shd w:val="clear" w:color="auto" w:fill="auto"/>
        <w:spacing w:line="274" w:lineRule="exact"/>
        <w:ind w:firstLine="740"/>
        <w:jc w:val="both"/>
      </w:pPr>
      <w:r>
        <w:t>ГИА включает в себя обязательные экзамены по русскому языку и математике и два предмета по выбору обучающегося из следующего перечня: литература, физика, химия, биология, география, история, обществознание, иностранный язык, информатика и информационно-коммуникационные технологии (ИКТ).</w:t>
      </w:r>
    </w:p>
    <w:p w:rsidR="00F92B39" w:rsidRDefault="001B7EA5">
      <w:pPr>
        <w:pStyle w:val="20"/>
        <w:shd w:val="clear" w:color="auto" w:fill="auto"/>
        <w:spacing w:line="274" w:lineRule="exact"/>
        <w:ind w:firstLine="740"/>
        <w:jc w:val="both"/>
      </w:pPr>
      <w:r>
        <w:t>Обучающиеся с ограниченными возможностями здоровья, обучающиеся дети- инвалиды , освоившие образовательные программы основного общего образования могут уменьшить по состоянию здоровья количество сдаваемых предметов до двух обязательных по русскому языку и математике.</w:t>
      </w:r>
    </w:p>
    <w:p w:rsidR="00F92B39" w:rsidRDefault="001B7EA5">
      <w:pPr>
        <w:pStyle w:val="20"/>
        <w:numPr>
          <w:ilvl w:val="0"/>
          <w:numId w:val="5"/>
        </w:numPr>
        <w:shd w:val="clear" w:color="auto" w:fill="auto"/>
        <w:tabs>
          <w:tab w:val="left" w:pos="522"/>
        </w:tabs>
        <w:spacing w:line="283" w:lineRule="exact"/>
        <w:jc w:val="both"/>
      </w:pPr>
      <w:r>
        <w:t>Выбранные обучающимся учебные предметы указываются в заявлении, которое он подает в Школу до 1 марта.</w:t>
      </w:r>
    </w:p>
    <w:p w:rsidR="00F92B39" w:rsidRDefault="001B7EA5">
      <w:pPr>
        <w:pStyle w:val="20"/>
        <w:numPr>
          <w:ilvl w:val="0"/>
          <w:numId w:val="5"/>
        </w:numPr>
        <w:shd w:val="clear" w:color="auto" w:fill="auto"/>
        <w:tabs>
          <w:tab w:val="left" w:pos="522"/>
        </w:tabs>
        <w:spacing w:line="274" w:lineRule="exact"/>
        <w:jc w:val="both"/>
      </w:pPr>
      <w:r>
        <w:t>Заявление о прохождении ГИА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F92B39" w:rsidRDefault="001B7EA5">
      <w:pPr>
        <w:pStyle w:val="20"/>
        <w:numPr>
          <w:ilvl w:val="0"/>
          <w:numId w:val="5"/>
        </w:numPr>
        <w:shd w:val="clear" w:color="auto" w:fill="auto"/>
        <w:tabs>
          <w:tab w:val="left" w:pos="522"/>
        </w:tabs>
        <w:spacing w:after="240" w:line="274" w:lineRule="exact"/>
        <w:jc w:val="both"/>
      </w:pPr>
      <w:r>
        <w:t>К ГИА допускаются обучающиеся, не имеющие академической задолженности и в полном объеме выполнившие учебный план или индивидуальный учебный план на ступени основного общего образования.</w:t>
      </w:r>
    </w:p>
    <w:p w:rsidR="00F92B39" w:rsidRDefault="001B7EA5">
      <w:pPr>
        <w:pStyle w:val="22"/>
        <w:keepNext/>
        <w:keepLines/>
        <w:numPr>
          <w:ilvl w:val="0"/>
          <w:numId w:val="1"/>
        </w:numPr>
        <w:shd w:val="clear" w:color="auto" w:fill="auto"/>
        <w:tabs>
          <w:tab w:val="left" w:pos="522"/>
        </w:tabs>
        <w:spacing w:before="0"/>
      </w:pPr>
      <w:bookmarkStart w:id="2" w:name="bookmark2"/>
      <w:r>
        <w:t>Порядок и формы проведения государственной итоговой аттестации выпускников 11 класса</w:t>
      </w:r>
      <w:bookmarkEnd w:id="2"/>
    </w:p>
    <w:p w:rsidR="00F92B39" w:rsidRDefault="001B7EA5">
      <w:pPr>
        <w:pStyle w:val="20"/>
        <w:numPr>
          <w:ilvl w:val="0"/>
          <w:numId w:val="6"/>
        </w:numPr>
        <w:shd w:val="clear" w:color="auto" w:fill="auto"/>
        <w:tabs>
          <w:tab w:val="left" w:pos="522"/>
        </w:tabs>
        <w:spacing w:line="274" w:lineRule="exact"/>
        <w:jc w:val="both"/>
      </w:pPr>
      <w:r>
        <w:t>Освоение основных общеобразовательных программ среднего общего образования завершается обязательной государственной итоговой аттестацией выпускников.</w:t>
      </w:r>
    </w:p>
    <w:p w:rsidR="00F92B39" w:rsidRDefault="001B7EA5">
      <w:pPr>
        <w:pStyle w:val="20"/>
        <w:numPr>
          <w:ilvl w:val="0"/>
          <w:numId w:val="6"/>
        </w:numPr>
        <w:shd w:val="clear" w:color="auto" w:fill="auto"/>
        <w:tabs>
          <w:tab w:val="left" w:pos="522"/>
        </w:tabs>
        <w:spacing w:line="274" w:lineRule="exact"/>
        <w:jc w:val="both"/>
      </w:pPr>
      <w:r>
        <w:t>Государственная итоговая аттестация выпускников 11 классов организуется и проводится в форме единого государственного экзамена (далее - ЕГЭ) и в форме Государственного выпускного экзамена (ГВЭ).</w:t>
      </w:r>
    </w:p>
    <w:p w:rsidR="00F92B39" w:rsidRDefault="001B7EA5">
      <w:pPr>
        <w:pStyle w:val="20"/>
        <w:numPr>
          <w:ilvl w:val="0"/>
          <w:numId w:val="6"/>
        </w:numPr>
        <w:shd w:val="clear" w:color="auto" w:fill="auto"/>
        <w:tabs>
          <w:tab w:val="left" w:pos="538"/>
        </w:tabs>
        <w:spacing w:line="274" w:lineRule="exact"/>
        <w:jc w:val="both"/>
      </w:pPr>
      <w:r>
        <w:t>Государственная итоговая аттестация в форме ЕГЭ проводится для выпускников Школы, освоивших основные общеобразовательные программы среднего общего образования. Условием допуска к ЕГЭ является также получение отметки «зачет» за итоговое сочинение по литературе.</w:t>
      </w:r>
    </w:p>
    <w:p w:rsidR="00F92B39" w:rsidRDefault="001B7EA5">
      <w:pPr>
        <w:pStyle w:val="20"/>
        <w:numPr>
          <w:ilvl w:val="0"/>
          <w:numId w:val="6"/>
        </w:numPr>
        <w:shd w:val="clear" w:color="auto" w:fill="auto"/>
        <w:tabs>
          <w:tab w:val="left" w:pos="538"/>
        </w:tabs>
        <w:spacing w:line="274" w:lineRule="exact"/>
        <w:jc w:val="both"/>
      </w:pPr>
      <w:r>
        <w:t>Государственная итоговая аттестация в форме ГВЭ проводится для обучающихся с ограниченными возможностями здоровья. Для указанных категорий выпускников 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w:t>
      </w:r>
      <w:r w:rsidR="00CD5390">
        <w:t>явлении, которое подается в МБОО</w:t>
      </w:r>
      <w:r>
        <w:t xml:space="preserve"> </w:t>
      </w:r>
      <w:r w:rsidR="00CD5390">
        <w:t>«</w:t>
      </w:r>
      <w:proofErr w:type="spellStart"/>
      <w:r w:rsidR="00CD5390">
        <w:t>Хара-Алданская</w:t>
      </w:r>
      <w:proofErr w:type="spellEnd"/>
      <w:r w:rsidR="00CD5390">
        <w:t xml:space="preserve"> СОШ»</w:t>
      </w:r>
      <w:r>
        <w:t xml:space="preserve"> не позднее 1 февраля.</w:t>
      </w:r>
    </w:p>
    <w:p w:rsidR="00F92B39" w:rsidRDefault="001B7EA5">
      <w:pPr>
        <w:pStyle w:val="20"/>
        <w:numPr>
          <w:ilvl w:val="0"/>
          <w:numId w:val="6"/>
        </w:numPr>
        <w:shd w:val="clear" w:color="auto" w:fill="auto"/>
        <w:tabs>
          <w:tab w:val="left" w:pos="543"/>
        </w:tabs>
        <w:spacing w:line="274" w:lineRule="exact"/>
        <w:jc w:val="both"/>
      </w:pPr>
      <w:r>
        <w:t>Выпускники 11 класса сдают 2 обязательных экзамена по русскому языку и математике. Экзамены по другим общеобразовательным предметам - литературе, физике, химии, биологии, географии, истории, обществознании, иностранному языку (английскому), информатике и информационно-коммуникационным технологиям (ИКТ) - выпускники сдают на добровольной основе по своему выбору. Количество экзаменов по выбору определяется выпускниками самостоятельно, для чего не позднее 1 февраля</w:t>
      </w:r>
      <w:r w:rsidR="00CD5390">
        <w:t xml:space="preserve"> текущего года они подают в МБОО</w:t>
      </w:r>
      <w:r>
        <w:t xml:space="preserve"> </w:t>
      </w:r>
      <w:r w:rsidR="00CD5390">
        <w:t>«</w:t>
      </w:r>
      <w:proofErr w:type="spellStart"/>
      <w:r w:rsidR="00CD5390">
        <w:t>Хара-Алданская</w:t>
      </w:r>
      <w:proofErr w:type="spellEnd"/>
      <w:r w:rsidR="00CD5390">
        <w:t xml:space="preserve"> СОШ»</w:t>
      </w:r>
      <w:r>
        <w:t xml:space="preserve"> заявление о сдаче экзаменов по выбору с указанием соответствующих общеобразовательных предметов.</w:t>
      </w:r>
    </w:p>
    <w:p w:rsidR="00F92B39" w:rsidRDefault="001B7EA5">
      <w:pPr>
        <w:pStyle w:val="20"/>
        <w:numPr>
          <w:ilvl w:val="0"/>
          <w:numId w:val="6"/>
        </w:numPr>
        <w:shd w:val="clear" w:color="auto" w:fill="auto"/>
        <w:tabs>
          <w:tab w:val="left" w:pos="522"/>
        </w:tabs>
        <w:spacing w:after="240" w:line="274" w:lineRule="exact"/>
        <w:jc w:val="both"/>
      </w:pPr>
      <w:r>
        <w:t>Заявление о прохождении ГИА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F92B39" w:rsidRDefault="001B7EA5">
      <w:pPr>
        <w:pStyle w:val="22"/>
        <w:keepNext/>
        <w:keepLines/>
        <w:numPr>
          <w:ilvl w:val="0"/>
          <w:numId w:val="1"/>
        </w:numPr>
        <w:shd w:val="clear" w:color="auto" w:fill="auto"/>
        <w:tabs>
          <w:tab w:val="left" w:pos="522"/>
        </w:tabs>
        <w:spacing w:before="0"/>
      </w:pPr>
      <w:bookmarkStart w:id="3" w:name="bookmark3"/>
      <w:r>
        <w:lastRenderedPageBreak/>
        <w:t>Особенности прохождения итоговой аттестации лицами с ограниченными возможностями здоровья</w:t>
      </w:r>
      <w:bookmarkEnd w:id="3"/>
    </w:p>
    <w:p w:rsidR="00F92B39" w:rsidRDefault="001B7EA5">
      <w:pPr>
        <w:pStyle w:val="20"/>
        <w:numPr>
          <w:ilvl w:val="0"/>
          <w:numId w:val="7"/>
        </w:numPr>
        <w:shd w:val="clear" w:color="auto" w:fill="auto"/>
        <w:tabs>
          <w:tab w:val="left" w:pos="522"/>
        </w:tabs>
        <w:spacing w:line="274" w:lineRule="exact"/>
        <w:jc w:val="both"/>
      </w:pPr>
      <w:r>
        <w:t xml:space="preserve">Обучающиеся с ограниченными возможностями здоровья при подаче заявления представляют копию рекомендаций </w:t>
      </w:r>
      <w:proofErr w:type="spellStart"/>
      <w:r>
        <w:t>психолого-медико-педагогической</w:t>
      </w:r>
      <w:proofErr w:type="spellEnd"/>
      <w:r>
        <w:t xml:space="preserve">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w:t>
      </w:r>
    </w:p>
    <w:p w:rsidR="00F92B39" w:rsidRDefault="001B7EA5">
      <w:pPr>
        <w:pStyle w:val="20"/>
        <w:numPr>
          <w:ilvl w:val="0"/>
          <w:numId w:val="7"/>
        </w:numPr>
        <w:shd w:val="clear" w:color="auto" w:fill="auto"/>
        <w:tabs>
          <w:tab w:val="left" w:pos="476"/>
        </w:tabs>
        <w:spacing w:after="240" w:line="274" w:lineRule="exact"/>
        <w:jc w:val="both"/>
      </w:pPr>
      <w:r>
        <w:t>Для выпускников 9 и 11 классов, обучавшихся по состоянию здоровья на дому, в оздоровительных образовательных учреждениях санаторного типа для детей, нуждающихся в длительном лечении, находящихся в лечебно-профилактических учреждениях более 4 месяцев, детей-инвалидов государственная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выпускников. ГИА для указанных выпускников может проводиться в досрочный период.</w:t>
      </w:r>
    </w:p>
    <w:p w:rsidR="00F92B39" w:rsidRDefault="001B7EA5">
      <w:pPr>
        <w:pStyle w:val="22"/>
        <w:keepNext/>
        <w:keepLines/>
        <w:numPr>
          <w:ilvl w:val="0"/>
          <w:numId w:val="1"/>
        </w:numPr>
        <w:shd w:val="clear" w:color="auto" w:fill="auto"/>
        <w:tabs>
          <w:tab w:val="left" w:pos="356"/>
        </w:tabs>
        <w:spacing w:before="0"/>
      </w:pPr>
      <w:bookmarkStart w:id="4" w:name="bookmark4"/>
      <w:r>
        <w:t>Сроки проведения ГИА</w:t>
      </w:r>
      <w:bookmarkEnd w:id="4"/>
    </w:p>
    <w:p w:rsidR="00F92B39" w:rsidRDefault="001B7EA5">
      <w:pPr>
        <w:pStyle w:val="20"/>
        <w:numPr>
          <w:ilvl w:val="0"/>
          <w:numId w:val="8"/>
        </w:numPr>
        <w:shd w:val="clear" w:color="auto" w:fill="auto"/>
        <w:tabs>
          <w:tab w:val="left" w:pos="662"/>
        </w:tabs>
        <w:spacing w:line="274" w:lineRule="exact"/>
        <w:jc w:val="both"/>
      </w:pPr>
      <w:r>
        <w:t xml:space="preserve">Сроки и единое расписание проведения ГИА ежегодно определяются </w:t>
      </w:r>
      <w:proofErr w:type="spellStart"/>
      <w:r>
        <w:t>Рособрнадзором</w:t>
      </w:r>
      <w:proofErr w:type="spellEnd"/>
      <w:r>
        <w:t>.</w:t>
      </w:r>
    </w:p>
    <w:p w:rsidR="00F92B39" w:rsidRDefault="001B7EA5">
      <w:pPr>
        <w:pStyle w:val="20"/>
        <w:numPr>
          <w:ilvl w:val="0"/>
          <w:numId w:val="8"/>
        </w:numPr>
        <w:shd w:val="clear" w:color="auto" w:fill="auto"/>
        <w:tabs>
          <w:tab w:val="left" w:pos="466"/>
        </w:tabs>
        <w:spacing w:after="240" w:line="274" w:lineRule="exact"/>
        <w:jc w:val="both"/>
      </w:pPr>
      <w:r>
        <w:t>ГИА по всем предметам начинается в 10.00 поместному времени.</w:t>
      </w:r>
    </w:p>
    <w:p w:rsidR="00F92B39" w:rsidRDefault="001B7EA5">
      <w:pPr>
        <w:pStyle w:val="22"/>
        <w:keepNext/>
        <w:keepLines/>
        <w:numPr>
          <w:ilvl w:val="0"/>
          <w:numId w:val="1"/>
        </w:numPr>
        <w:shd w:val="clear" w:color="auto" w:fill="auto"/>
        <w:tabs>
          <w:tab w:val="left" w:pos="447"/>
        </w:tabs>
        <w:spacing w:before="0"/>
      </w:pPr>
      <w:bookmarkStart w:id="5" w:name="bookmark5"/>
      <w:r>
        <w:t>Оценка результатов государственной итоговой аттестации</w:t>
      </w:r>
      <w:bookmarkEnd w:id="5"/>
    </w:p>
    <w:p w:rsidR="00F92B39" w:rsidRDefault="001B7EA5">
      <w:pPr>
        <w:pStyle w:val="20"/>
        <w:numPr>
          <w:ilvl w:val="0"/>
          <w:numId w:val="9"/>
        </w:numPr>
        <w:shd w:val="clear" w:color="auto" w:fill="auto"/>
        <w:tabs>
          <w:tab w:val="left" w:pos="466"/>
        </w:tabs>
        <w:spacing w:line="274" w:lineRule="exact"/>
        <w:jc w:val="both"/>
      </w:pPr>
      <w:r>
        <w:t>При проведении государственной итоговой аттестации в форме ОГЭ используется</w:t>
      </w:r>
    </w:p>
    <w:p w:rsidR="00F92B39" w:rsidRDefault="001B7EA5">
      <w:pPr>
        <w:pStyle w:val="20"/>
        <w:shd w:val="clear" w:color="auto" w:fill="auto"/>
        <w:spacing w:line="274" w:lineRule="exact"/>
        <w:jc w:val="both"/>
      </w:pPr>
      <w:r>
        <w:t xml:space="preserve">5- балльная система оценки, в форме ЕГЭ - </w:t>
      </w:r>
      <w:proofErr w:type="spellStart"/>
      <w:r>
        <w:t>стобалльная</w:t>
      </w:r>
      <w:proofErr w:type="spellEnd"/>
      <w:r>
        <w:t xml:space="preserve"> система оценки, в форме ГВЭ - пятибалльная система оценки.</w:t>
      </w:r>
    </w:p>
    <w:p w:rsidR="00F92B39" w:rsidRDefault="001B7EA5">
      <w:pPr>
        <w:pStyle w:val="20"/>
        <w:numPr>
          <w:ilvl w:val="0"/>
          <w:numId w:val="9"/>
        </w:numPr>
        <w:shd w:val="clear" w:color="auto" w:fill="auto"/>
        <w:tabs>
          <w:tab w:val="left" w:pos="476"/>
        </w:tabs>
        <w:spacing w:line="274" w:lineRule="exact"/>
        <w:jc w:val="both"/>
      </w:pPr>
      <w:proofErr w:type="spellStart"/>
      <w:r>
        <w:t>Рособрнадзор</w:t>
      </w:r>
      <w:proofErr w:type="spellEnd"/>
      <w:r>
        <w:t xml:space="preserve"> ежегодно устанавливает по каждому общеобразовательному предмету минимальное количество баллов ЕГЭ, подтверждающее освоение выпускником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 - минимальное количество баллов).</w:t>
      </w:r>
    </w:p>
    <w:p w:rsidR="00F92B39" w:rsidRDefault="001B7EA5">
      <w:pPr>
        <w:pStyle w:val="20"/>
        <w:numPr>
          <w:ilvl w:val="0"/>
          <w:numId w:val="9"/>
        </w:numPr>
        <w:shd w:val="clear" w:color="auto" w:fill="auto"/>
        <w:tabs>
          <w:tab w:val="left" w:pos="466"/>
        </w:tabs>
        <w:spacing w:line="274" w:lineRule="exact"/>
        <w:jc w:val="both"/>
      </w:pPr>
      <w:r>
        <w:t>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 а при сдаче ОГЭ и ГВЭ получил отметки не ниже удовлетворительной (три балла).</w:t>
      </w:r>
    </w:p>
    <w:p w:rsidR="00F92B39" w:rsidRDefault="001B7EA5">
      <w:pPr>
        <w:pStyle w:val="20"/>
        <w:numPr>
          <w:ilvl w:val="0"/>
          <w:numId w:val="9"/>
        </w:numPr>
        <w:shd w:val="clear" w:color="auto" w:fill="auto"/>
        <w:tabs>
          <w:tab w:val="left" w:pos="466"/>
        </w:tabs>
        <w:spacing w:line="274" w:lineRule="exact"/>
        <w:jc w:val="both"/>
      </w:pPr>
      <w:r>
        <w:t>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w:t>
      </w:r>
    </w:p>
    <w:p w:rsidR="00F92B39" w:rsidRDefault="001B7EA5">
      <w:pPr>
        <w:pStyle w:val="20"/>
        <w:numPr>
          <w:ilvl w:val="0"/>
          <w:numId w:val="9"/>
        </w:numPr>
        <w:shd w:val="clear" w:color="auto" w:fill="auto"/>
        <w:tabs>
          <w:tab w:val="left" w:pos="476"/>
        </w:tabs>
        <w:spacing w:after="240" w:line="274" w:lineRule="exact"/>
        <w:jc w:val="both"/>
      </w:pPr>
      <w:r>
        <w:t xml:space="preserve">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об основном общем образовании для выпускников 9 класса и аттестата о среднем общем образовании для выпускников 11 класса. Форма и порядок выдачи аттестатов утверждаются </w:t>
      </w:r>
      <w:proofErr w:type="spellStart"/>
      <w:r>
        <w:t>Минобрнауки</w:t>
      </w:r>
      <w:proofErr w:type="spellEnd"/>
      <w:r>
        <w:t xml:space="preserve"> России.</w:t>
      </w:r>
    </w:p>
    <w:p w:rsidR="00F92B39" w:rsidRDefault="00CD5390">
      <w:pPr>
        <w:pStyle w:val="22"/>
        <w:keepNext/>
        <w:keepLines/>
        <w:numPr>
          <w:ilvl w:val="0"/>
          <w:numId w:val="1"/>
        </w:numPr>
        <w:shd w:val="clear" w:color="auto" w:fill="auto"/>
        <w:tabs>
          <w:tab w:val="left" w:pos="543"/>
        </w:tabs>
        <w:spacing w:before="0"/>
      </w:pPr>
      <w:bookmarkStart w:id="6" w:name="bookmark6"/>
      <w:r>
        <w:t>Деятельность МБОО</w:t>
      </w:r>
      <w:r w:rsidR="001B7EA5">
        <w:t xml:space="preserve"> </w:t>
      </w:r>
      <w:r>
        <w:t>«</w:t>
      </w:r>
      <w:proofErr w:type="spellStart"/>
      <w:r>
        <w:t>Хара-Алданская</w:t>
      </w:r>
      <w:proofErr w:type="spellEnd"/>
      <w:r>
        <w:t xml:space="preserve"> СОШ»</w:t>
      </w:r>
      <w:r w:rsidR="001B7EA5">
        <w:t xml:space="preserve"> по обеспечению участия выпускников школы в итоговой аттестации</w:t>
      </w:r>
      <w:bookmarkEnd w:id="6"/>
    </w:p>
    <w:p w:rsidR="00F92B39" w:rsidRDefault="001B7EA5">
      <w:pPr>
        <w:pStyle w:val="20"/>
        <w:numPr>
          <w:ilvl w:val="0"/>
          <w:numId w:val="10"/>
        </w:numPr>
        <w:shd w:val="clear" w:color="auto" w:fill="auto"/>
        <w:tabs>
          <w:tab w:val="left" w:pos="662"/>
        </w:tabs>
        <w:spacing w:line="274" w:lineRule="exact"/>
        <w:jc w:val="both"/>
      </w:pPr>
      <w:r>
        <w:t>В целях обеспечения участия выпускников школы в итогово</w:t>
      </w:r>
      <w:r w:rsidR="00CD5390">
        <w:t>й аттестации администрация МБОО «</w:t>
      </w:r>
      <w:proofErr w:type="spellStart"/>
      <w:r w:rsidR="00CD5390">
        <w:t>Хара-Алданская</w:t>
      </w:r>
      <w:proofErr w:type="spellEnd"/>
      <w:r w:rsidR="00CD5390">
        <w:t xml:space="preserve"> СОШ»</w:t>
      </w:r>
    </w:p>
    <w:p w:rsidR="00F92B39" w:rsidRDefault="001B7EA5">
      <w:pPr>
        <w:pStyle w:val="20"/>
        <w:numPr>
          <w:ilvl w:val="0"/>
          <w:numId w:val="3"/>
        </w:numPr>
        <w:shd w:val="clear" w:color="auto" w:fill="auto"/>
        <w:tabs>
          <w:tab w:val="left" w:pos="260"/>
        </w:tabs>
        <w:spacing w:line="274" w:lineRule="exact"/>
        <w:jc w:val="both"/>
      </w:pPr>
      <w:r>
        <w:t>подает сведения о выпускниках текущего года в региональную информационную систему ГИА (РИС ГИА);</w:t>
      </w:r>
    </w:p>
    <w:p w:rsidR="00F92B39" w:rsidRDefault="001B7EA5">
      <w:pPr>
        <w:pStyle w:val="20"/>
        <w:numPr>
          <w:ilvl w:val="0"/>
          <w:numId w:val="3"/>
        </w:numPr>
        <w:shd w:val="clear" w:color="auto" w:fill="auto"/>
        <w:tabs>
          <w:tab w:val="left" w:pos="202"/>
        </w:tabs>
        <w:spacing w:line="274" w:lineRule="exact"/>
        <w:jc w:val="both"/>
      </w:pPr>
      <w:r>
        <w:t>собирает заявления выпускников текущего года на участие в ГИА;</w:t>
      </w:r>
    </w:p>
    <w:p w:rsidR="00F92B39" w:rsidRDefault="001B7EA5">
      <w:pPr>
        <w:pStyle w:val="20"/>
        <w:numPr>
          <w:ilvl w:val="0"/>
          <w:numId w:val="3"/>
        </w:numPr>
        <w:shd w:val="clear" w:color="auto" w:fill="auto"/>
        <w:tabs>
          <w:tab w:val="left" w:pos="207"/>
        </w:tabs>
        <w:spacing w:line="274" w:lineRule="exact"/>
        <w:jc w:val="both"/>
      </w:pPr>
      <w:r>
        <w:t xml:space="preserve">своевременно информирует участников ГИА и их родителей (законных представителей) о </w:t>
      </w:r>
      <w:r>
        <w:lastRenderedPageBreak/>
        <w:t>сроках, месте и порядке проведения ГИА, в том числе о порядке, месте и сроках подачи апелляций;</w:t>
      </w:r>
    </w:p>
    <w:p w:rsidR="00F92B39" w:rsidRDefault="001B7EA5">
      <w:pPr>
        <w:pStyle w:val="20"/>
        <w:numPr>
          <w:ilvl w:val="0"/>
          <w:numId w:val="3"/>
        </w:numPr>
        <w:shd w:val="clear" w:color="auto" w:fill="auto"/>
        <w:tabs>
          <w:tab w:val="left" w:pos="202"/>
        </w:tabs>
        <w:spacing w:line="274" w:lineRule="exact"/>
        <w:jc w:val="both"/>
      </w:pPr>
      <w:r>
        <w:t>организует подготовку выпускников к итоговой аттестации;</w:t>
      </w:r>
    </w:p>
    <w:p w:rsidR="00F92B39" w:rsidRDefault="001B7EA5">
      <w:pPr>
        <w:pStyle w:val="20"/>
        <w:numPr>
          <w:ilvl w:val="0"/>
          <w:numId w:val="3"/>
        </w:numPr>
        <w:shd w:val="clear" w:color="auto" w:fill="auto"/>
        <w:tabs>
          <w:tab w:val="left" w:pos="237"/>
        </w:tabs>
        <w:spacing w:line="278" w:lineRule="exact"/>
        <w:jc w:val="both"/>
      </w:pPr>
      <w:r>
        <w:t>информирует участников ГИА об официальных результатах ГИА;</w:t>
      </w:r>
    </w:p>
    <w:p w:rsidR="00F92B39" w:rsidRDefault="001B7EA5">
      <w:pPr>
        <w:pStyle w:val="20"/>
        <w:numPr>
          <w:ilvl w:val="0"/>
          <w:numId w:val="3"/>
        </w:numPr>
        <w:shd w:val="clear" w:color="auto" w:fill="auto"/>
        <w:tabs>
          <w:tab w:val="left" w:pos="237"/>
        </w:tabs>
        <w:spacing w:line="278" w:lineRule="exact"/>
        <w:jc w:val="both"/>
      </w:pPr>
      <w:r>
        <w:t>принимает заявления на апелляцию о несогласии с выставленными баллами;</w:t>
      </w:r>
    </w:p>
    <w:p w:rsidR="00F92B39" w:rsidRDefault="001B7EA5">
      <w:pPr>
        <w:pStyle w:val="20"/>
        <w:numPr>
          <w:ilvl w:val="0"/>
          <w:numId w:val="3"/>
        </w:numPr>
        <w:shd w:val="clear" w:color="auto" w:fill="auto"/>
        <w:tabs>
          <w:tab w:val="left" w:pos="237"/>
        </w:tabs>
        <w:spacing w:after="244" w:line="278" w:lineRule="exact"/>
        <w:jc w:val="both"/>
      </w:pPr>
      <w:r>
        <w:t>направляет своих работников в составы предметных комиссий, конфликтных комиссий, в составы организаторов ППЭ.</w:t>
      </w:r>
    </w:p>
    <w:p w:rsidR="00F92B39" w:rsidRDefault="001B7EA5">
      <w:pPr>
        <w:pStyle w:val="22"/>
        <w:keepNext/>
        <w:keepLines/>
        <w:shd w:val="clear" w:color="auto" w:fill="auto"/>
        <w:spacing w:before="0"/>
      </w:pPr>
      <w:bookmarkStart w:id="7" w:name="bookmark7"/>
      <w:proofErr w:type="spellStart"/>
      <w:r>
        <w:t>УШ.Изменения</w:t>
      </w:r>
      <w:proofErr w:type="spellEnd"/>
      <w:r>
        <w:t xml:space="preserve"> и дополнения</w:t>
      </w:r>
      <w:bookmarkEnd w:id="7"/>
    </w:p>
    <w:p w:rsidR="00F92B39" w:rsidRDefault="001B7EA5">
      <w:pPr>
        <w:pStyle w:val="20"/>
        <w:numPr>
          <w:ilvl w:val="0"/>
          <w:numId w:val="11"/>
        </w:numPr>
        <w:shd w:val="clear" w:color="auto" w:fill="auto"/>
        <w:tabs>
          <w:tab w:val="left" w:pos="614"/>
        </w:tabs>
        <w:spacing w:line="274" w:lineRule="exact"/>
        <w:jc w:val="both"/>
      </w:pPr>
      <w:r>
        <w:t>Положение об итоговой аттестации может быть изменено и дополнено в соответствии с вновь изданными нормативными актами муниципальных, региональных, федеральных органов управления образования.</w:t>
      </w:r>
    </w:p>
    <w:p w:rsidR="00F92B39" w:rsidRDefault="001B7EA5">
      <w:pPr>
        <w:pStyle w:val="20"/>
        <w:numPr>
          <w:ilvl w:val="0"/>
          <w:numId w:val="11"/>
        </w:numPr>
        <w:shd w:val="clear" w:color="auto" w:fill="auto"/>
        <w:spacing w:line="274" w:lineRule="exact"/>
        <w:jc w:val="both"/>
      </w:pPr>
      <w:r>
        <w:t xml:space="preserve"> Учащиеся 9, 11-х классов, их родители (законные представители) должны своевременно (не менее чем за 2 недели до начала итоговой аттестации) быть ознакомлены со всеми изменениями и дополнениями, внесенными в данное положение.</w:t>
      </w:r>
    </w:p>
    <w:sectPr w:rsidR="00F92B39" w:rsidSect="00CD5390">
      <w:type w:val="continuous"/>
      <w:pgSz w:w="11900" w:h="16840"/>
      <w:pgMar w:top="1143" w:right="819" w:bottom="1134" w:left="166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11F" w:rsidRDefault="0015111F" w:rsidP="00F92B39">
      <w:r>
        <w:separator/>
      </w:r>
    </w:p>
  </w:endnote>
  <w:endnote w:type="continuationSeparator" w:id="0">
    <w:p w:rsidR="0015111F" w:rsidRDefault="0015111F" w:rsidP="00F92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39" w:rsidRDefault="00A14253">
    <w:pPr>
      <w:rPr>
        <w:sz w:val="2"/>
        <w:szCs w:val="2"/>
      </w:rPr>
    </w:pPr>
    <w:r w:rsidRPr="00A14253">
      <w:pict>
        <v:shapetype id="_x0000_t202" coordsize="21600,21600" o:spt="202" path="m,l,21600r21600,l21600,xe">
          <v:stroke joinstyle="miter"/>
          <v:path gradientshapeok="t" o:connecttype="rect"/>
        </v:shapetype>
        <v:shape id="_x0000_s1025" type="#_x0000_t202" style="position:absolute;margin-left:548.1pt;margin-top:759.15pt;width:4.1pt;height:6.95pt;z-index:-251658752;mso-wrap-style:none;mso-wrap-distance-left:5pt;mso-wrap-distance-right:5pt;mso-position-horizontal-relative:page;mso-position-vertical-relative:page" wrapcoords="0 0" filled="f" stroked="f">
          <v:textbox style="mso-fit-shape-to-text:t" inset="0,0,0,0">
            <w:txbxContent>
              <w:p w:rsidR="00F92B39" w:rsidRDefault="00A14253">
                <w:pPr>
                  <w:pStyle w:val="a5"/>
                  <w:shd w:val="clear" w:color="auto" w:fill="auto"/>
                  <w:spacing w:line="240" w:lineRule="auto"/>
                </w:pPr>
                <w:fldSimple w:instr=" PAGE \* MERGEFORMAT ">
                  <w:r w:rsidR="00B4182C" w:rsidRPr="00B4182C">
                    <w:rPr>
                      <w:rStyle w:val="a6"/>
                      <w:noProof/>
                    </w:rPr>
                    <w:t>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11F" w:rsidRDefault="0015111F"/>
  </w:footnote>
  <w:footnote w:type="continuationSeparator" w:id="0">
    <w:p w:rsidR="0015111F" w:rsidRDefault="0015111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464E"/>
    <w:multiLevelType w:val="multilevel"/>
    <w:tmpl w:val="B0BE06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387836"/>
    <w:multiLevelType w:val="multilevel"/>
    <w:tmpl w:val="0914BD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503286"/>
    <w:multiLevelType w:val="multilevel"/>
    <w:tmpl w:val="D48C8A4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F8510B"/>
    <w:multiLevelType w:val="multilevel"/>
    <w:tmpl w:val="B86A6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D96135"/>
    <w:multiLevelType w:val="multilevel"/>
    <w:tmpl w:val="0CDCC9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832F72"/>
    <w:multiLevelType w:val="multilevel"/>
    <w:tmpl w:val="C9C40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40111F"/>
    <w:multiLevelType w:val="multilevel"/>
    <w:tmpl w:val="03A6708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8440A4"/>
    <w:multiLevelType w:val="multilevel"/>
    <w:tmpl w:val="19C4CC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FB1B8B"/>
    <w:multiLevelType w:val="multilevel"/>
    <w:tmpl w:val="D32E290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6F7ED1"/>
    <w:multiLevelType w:val="multilevel"/>
    <w:tmpl w:val="C4CC51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69B5C46"/>
    <w:multiLevelType w:val="multilevel"/>
    <w:tmpl w:val="67104D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0B6ADC"/>
    <w:multiLevelType w:val="multilevel"/>
    <w:tmpl w:val="AED0FAD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3"/>
  </w:num>
  <w:num w:numId="4">
    <w:abstractNumId w:val="7"/>
  </w:num>
  <w:num w:numId="5">
    <w:abstractNumId w:val="11"/>
  </w:num>
  <w:num w:numId="6">
    <w:abstractNumId w:val="4"/>
  </w:num>
  <w:num w:numId="7">
    <w:abstractNumId w:val="10"/>
  </w:num>
  <w:num w:numId="8">
    <w:abstractNumId w:val="0"/>
  </w:num>
  <w:num w:numId="9">
    <w:abstractNumId w:val="5"/>
  </w:num>
  <w:num w:numId="10">
    <w:abstractNumId w:val="2"/>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useFELayout/>
  </w:compat>
  <w:rsids>
    <w:rsidRoot w:val="00F92B39"/>
    <w:rsid w:val="0015111F"/>
    <w:rsid w:val="001B7EA5"/>
    <w:rsid w:val="009644AD"/>
    <w:rsid w:val="00A14253"/>
    <w:rsid w:val="00B4182C"/>
    <w:rsid w:val="00CD5390"/>
    <w:rsid w:val="00DF0113"/>
    <w:rsid w:val="00F92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2B3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2B39"/>
    <w:rPr>
      <w:color w:val="0066CC"/>
      <w:u w:val="single"/>
    </w:rPr>
  </w:style>
  <w:style w:type="character" w:customStyle="1" w:styleId="2">
    <w:name w:val="Основной текст (2)_"/>
    <w:basedOn w:val="a0"/>
    <w:link w:val="20"/>
    <w:rsid w:val="00F92B39"/>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F92B39"/>
    <w:rPr>
      <w:rFonts w:ascii="Calibri" w:eastAsia="Calibri" w:hAnsi="Calibri" w:cs="Calibri"/>
      <w:b w:val="0"/>
      <w:bCs w:val="0"/>
      <w:i w:val="0"/>
      <w:iCs w:val="0"/>
      <w:smallCaps w:val="0"/>
      <w:strike w:val="0"/>
      <w:sz w:val="21"/>
      <w:szCs w:val="21"/>
      <w:u w:val="none"/>
    </w:rPr>
  </w:style>
  <w:style w:type="character" w:customStyle="1" w:styleId="a6">
    <w:name w:val="Колонтитул"/>
    <w:basedOn w:val="a4"/>
    <w:rsid w:val="00F92B39"/>
    <w:rPr>
      <w:color w:val="000000"/>
      <w:spacing w:val="0"/>
      <w:w w:val="100"/>
      <w:position w:val="0"/>
      <w:lang w:val="ru-RU" w:eastAsia="ru-RU" w:bidi="ru-RU"/>
    </w:rPr>
  </w:style>
  <w:style w:type="character" w:customStyle="1" w:styleId="1">
    <w:name w:val="Заголовок №1_"/>
    <w:basedOn w:val="a0"/>
    <w:link w:val="10"/>
    <w:rsid w:val="00F92B39"/>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sid w:val="00F92B39"/>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F92B39"/>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rsid w:val="00F92B39"/>
    <w:pPr>
      <w:shd w:val="clear" w:color="auto" w:fill="FFFFFF"/>
      <w:spacing w:line="317" w:lineRule="exact"/>
    </w:pPr>
    <w:rPr>
      <w:rFonts w:ascii="Times New Roman" w:eastAsia="Times New Roman" w:hAnsi="Times New Roman" w:cs="Times New Roman"/>
    </w:rPr>
  </w:style>
  <w:style w:type="paragraph" w:customStyle="1" w:styleId="a5">
    <w:name w:val="Колонтитул"/>
    <w:basedOn w:val="a"/>
    <w:link w:val="a4"/>
    <w:rsid w:val="00F92B39"/>
    <w:pPr>
      <w:shd w:val="clear" w:color="auto" w:fill="FFFFFF"/>
      <w:spacing w:line="0" w:lineRule="atLeast"/>
    </w:pPr>
    <w:rPr>
      <w:rFonts w:ascii="Calibri" w:eastAsia="Calibri" w:hAnsi="Calibri" w:cs="Calibri"/>
      <w:sz w:val="21"/>
      <w:szCs w:val="21"/>
    </w:rPr>
  </w:style>
  <w:style w:type="paragraph" w:customStyle="1" w:styleId="10">
    <w:name w:val="Заголовок №1"/>
    <w:basedOn w:val="a"/>
    <w:link w:val="1"/>
    <w:rsid w:val="00F92B39"/>
    <w:pPr>
      <w:shd w:val="clear" w:color="auto" w:fill="FFFFFF"/>
      <w:spacing w:after="180" w:line="365" w:lineRule="exact"/>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rsid w:val="00F92B39"/>
    <w:pPr>
      <w:shd w:val="clear" w:color="auto" w:fill="FFFFFF"/>
      <w:spacing w:before="180" w:line="274" w:lineRule="exact"/>
      <w:jc w:val="both"/>
      <w:outlineLvl w:val="1"/>
    </w:pPr>
    <w:rPr>
      <w:rFonts w:ascii="Times New Roman" w:eastAsia="Times New Roman" w:hAnsi="Times New Roman" w:cs="Times New Roman"/>
      <w:b/>
      <w:bCs/>
    </w:rPr>
  </w:style>
  <w:style w:type="paragraph" w:customStyle="1" w:styleId="30">
    <w:name w:val="Основной текст (3)"/>
    <w:basedOn w:val="a"/>
    <w:link w:val="3"/>
    <w:rsid w:val="00F92B39"/>
    <w:pPr>
      <w:shd w:val="clear" w:color="auto" w:fill="FFFFFF"/>
      <w:spacing w:line="274" w:lineRule="exact"/>
      <w:jc w:val="both"/>
    </w:pPr>
    <w:rPr>
      <w:rFonts w:ascii="Times New Roman" w:eastAsia="Times New Roman" w:hAnsi="Times New Roman" w:cs="Times New Roman"/>
      <w:b/>
      <w:bCs/>
    </w:rPr>
  </w:style>
  <w:style w:type="paragraph" w:styleId="a7">
    <w:name w:val="List Paragraph"/>
    <w:basedOn w:val="a"/>
    <w:uiPriority w:val="34"/>
    <w:qFormat/>
    <w:rsid w:val="009644AD"/>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1492</Words>
  <Characters>8510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4</cp:revision>
  <cp:lastPrinted>2017-01-31T06:43:00Z</cp:lastPrinted>
  <dcterms:created xsi:type="dcterms:W3CDTF">2017-01-31T02:23:00Z</dcterms:created>
  <dcterms:modified xsi:type="dcterms:W3CDTF">2017-01-31T06:44:00Z</dcterms:modified>
</cp:coreProperties>
</file>